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3" w:rsidRPr="004D77B4" w:rsidRDefault="009D4BB3" w:rsidP="005E61E2">
      <w:pPr>
        <w:spacing w:before="120"/>
        <w:jc w:val="center"/>
        <w:rPr>
          <w:sz w:val="28"/>
          <w:szCs w:val="28"/>
        </w:rPr>
      </w:pPr>
      <w:r w:rsidRPr="004D77B4">
        <w:rPr>
          <w:sz w:val="28"/>
          <w:szCs w:val="28"/>
        </w:rPr>
        <w:t>Dimanche 06 septembre 201</w:t>
      </w:r>
      <w:r w:rsidR="00360EDE" w:rsidRPr="004D77B4">
        <w:rPr>
          <w:sz w:val="28"/>
          <w:szCs w:val="28"/>
        </w:rPr>
        <w:t xml:space="preserve">5 </w:t>
      </w:r>
      <w:r w:rsidRPr="004D77B4">
        <w:rPr>
          <w:sz w:val="28"/>
          <w:szCs w:val="28"/>
        </w:rPr>
        <w:t>à 15h00</w:t>
      </w:r>
      <w:r w:rsidRPr="004D77B4">
        <w:rPr>
          <w:sz w:val="28"/>
          <w:szCs w:val="28"/>
        </w:rPr>
        <w:tab/>
      </w:r>
      <w:r w:rsidRPr="004D77B4">
        <w:rPr>
          <w:color w:val="00B050"/>
          <w:sz w:val="28"/>
          <w:szCs w:val="28"/>
        </w:rPr>
        <w:t>Coupe de l’Yonne</w:t>
      </w:r>
    </w:p>
    <w:p w:rsidR="009D4BB3" w:rsidRPr="004D77B4" w:rsidRDefault="009D4BB3" w:rsidP="0044607C">
      <w:pPr>
        <w:spacing w:before="120" w:after="240"/>
        <w:jc w:val="center"/>
        <w:rPr>
          <w:sz w:val="28"/>
          <w:szCs w:val="28"/>
        </w:rPr>
      </w:pPr>
      <w:r w:rsidRPr="004D77B4">
        <w:rPr>
          <w:sz w:val="28"/>
          <w:szCs w:val="28"/>
        </w:rPr>
        <w:t>St Georges – Auxerre Foot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72"/>
        <w:gridCol w:w="5172"/>
      </w:tblGrid>
      <w:tr w:rsidR="009D4BB3" w:rsidRPr="00B00449" w:rsidTr="00172AB2">
        <w:tc>
          <w:tcPr>
            <w:tcW w:w="5172" w:type="dxa"/>
          </w:tcPr>
          <w:p w:rsidR="009D4BB3" w:rsidRPr="004D77B4" w:rsidRDefault="009D4BB3" w:rsidP="00B0044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D77B4">
              <w:rPr>
                <w:b/>
                <w:sz w:val="32"/>
                <w:szCs w:val="32"/>
              </w:rPr>
              <w:t>St Georges reçoit</w:t>
            </w:r>
          </w:p>
        </w:tc>
        <w:tc>
          <w:tcPr>
            <w:tcW w:w="5172" w:type="dxa"/>
          </w:tcPr>
          <w:p w:rsidR="009D4BB3" w:rsidRPr="004D77B4" w:rsidRDefault="009D4BB3" w:rsidP="00B0044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D77B4">
              <w:rPr>
                <w:b/>
                <w:sz w:val="32"/>
                <w:szCs w:val="32"/>
              </w:rPr>
              <w:t>St Georges se déplace</w:t>
            </w:r>
          </w:p>
        </w:tc>
      </w:tr>
      <w:tr w:rsidR="009D4BB3" w:rsidRPr="00B00449" w:rsidTr="00172AB2">
        <w:tc>
          <w:tcPr>
            <w:tcW w:w="5172" w:type="dxa"/>
          </w:tcPr>
          <w:p w:rsidR="009D4BB3" w:rsidRPr="00B00449" w:rsidRDefault="009D4BB3" w:rsidP="005E61E2">
            <w:pPr>
              <w:spacing w:before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20 septembre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B00449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</w:t>
            </w:r>
            <w:r w:rsidR="009D4BB3" w:rsidRPr="00B00449">
              <w:rPr>
                <w:sz w:val="28"/>
                <w:szCs w:val="28"/>
              </w:rPr>
              <w:t>Georges – St-Fargeau 2</w:t>
            </w:r>
          </w:p>
        </w:tc>
        <w:tc>
          <w:tcPr>
            <w:tcW w:w="5172" w:type="dxa"/>
          </w:tcPr>
          <w:p w:rsidR="009D4BB3" w:rsidRPr="00B00449" w:rsidRDefault="009D4BB3" w:rsidP="005E61E2">
            <w:pPr>
              <w:spacing w:before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27 septembre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9D4BB3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Auxerre Sp Citoyens </w:t>
            </w:r>
            <w:r w:rsidR="00B00449" w:rsidRPr="00B00449">
              <w:rPr>
                <w:sz w:val="28"/>
                <w:szCs w:val="28"/>
              </w:rPr>
              <w:t>–</w:t>
            </w:r>
            <w:r w:rsidRPr="00B00449">
              <w:rPr>
                <w:sz w:val="28"/>
                <w:szCs w:val="28"/>
              </w:rPr>
              <w:t xml:space="preserve"> </w:t>
            </w:r>
            <w:r w:rsidR="00B00449" w:rsidRPr="00B00449">
              <w:rPr>
                <w:sz w:val="28"/>
                <w:szCs w:val="28"/>
              </w:rPr>
              <w:t xml:space="preserve">St </w:t>
            </w:r>
            <w:r w:rsidRPr="00B00449">
              <w:rPr>
                <w:sz w:val="28"/>
                <w:szCs w:val="28"/>
              </w:rPr>
              <w:t>Georges</w:t>
            </w:r>
          </w:p>
        </w:tc>
      </w:tr>
      <w:tr w:rsidR="009D4BB3" w:rsidRPr="00B00449" w:rsidTr="00172AB2">
        <w:tc>
          <w:tcPr>
            <w:tcW w:w="5172" w:type="dxa"/>
          </w:tcPr>
          <w:p w:rsidR="009D4BB3" w:rsidRPr="00B00449" w:rsidRDefault="009D4BB3" w:rsidP="005E61E2">
            <w:pPr>
              <w:spacing w:before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04 octobre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B00449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</w:t>
            </w:r>
            <w:r w:rsidR="009D4BB3" w:rsidRPr="00B00449">
              <w:rPr>
                <w:sz w:val="28"/>
                <w:szCs w:val="28"/>
              </w:rPr>
              <w:t>Georges – Joigny 3</w:t>
            </w:r>
          </w:p>
        </w:tc>
        <w:tc>
          <w:tcPr>
            <w:tcW w:w="5172" w:type="dxa"/>
          </w:tcPr>
          <w:p w:rsidR="009D4BB3" w:rsidRPr="00B00449" w:rsidRDefault="009D4BB3" w:rsidP="00B00449">
            <w:pPr>
              <w:spacing w:before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18 octobre2015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9D4BB3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Aillant 2 </w:t>
            </w:r>
            <w:r w:rsidR="00B00449" w:rsidRPr="00B00449">
              <w:rPr>
                <w:sz w:val="28"/>
                <w:szCs w:val="28"/>
              </w:rPr>
              <w:t>–</w:t>
            </w:r>
            <w:r w:rsidRPr="00B00449">
              <w:rPr>
                <w:sz w:val="28"/>
                <w:szCs w:val="28"/>
              </w:rPr>
              <w:t xml:space="preserve"> </w:t>
            </w:r>
            <w:r w:rsidR="00B00449" w:rsidRPr="00B00449">
              <w:rPr>
                <w:sz w:val="28"/>
                <w:szCs w:val="28"/>
              </w:rPr>
              <w:t xml:space="preserve">St </w:t>
            </w:r>
            <w:r w:rsidRPr="00B00449">
              <w:rPr>
                <w:sz w:val="28"/>
                <w:szCs w:val="28"/>
              </w:rPr>
              <w:t>Georges</w:t>
            </w:r>
          </w:p>
        </w:tc>
      </w:tr>
      <w:tr w:rsidR="009D4BB3" w:rsidRPr="00B00449" w:rsidTr="00172AB2">
        <w:tc>
          <w:tcPr>
            <w:tcW w:w="5172" w:type="dxa"/>
          </w:tcPr>
          <w:p w:rsidR="009D4BB3" w:rsidRPr="00B00449" w:rsidRDefault="009D4BB3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01 novembre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B00449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</w:t>
            </w:r>
            <w:r w:rsidR="009D4BB3" w:rsidRPr="00B00449">
              <w:rPr>
                <w:sz w:val="28"/>
                <w:szCs w:val="28"/>
              </w:rPr>
              <w:t>Georges – Charny</w:t>
            </w:r>
          </w:p>
        </w:tc>
        <w:tc>
          <w:tcPr>
            <w:tcW w:w="5172" w:type="dxa"/>
          </w:tcPr>
          <w:p w:rsidR="009D4BB3" w:rsidRPr="00B00449" w:rsidRDefault="009D4BB3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08 novembre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AE5013" w:rsidRPr="00B00449" w:rsidRDefault="009D4BB3" w:rsidP="005E61E2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B00449">
              <w:rPr>
                <w:sz w:val="28"/>
                <w:szCs w:val="28"/>
                <w:lang w:val="en-US"/>
              </w:rPr>
              <w:t xml:space="preserve">Fleury La Vallée 2 </w:t>
            </w:r>
            <w:r w:rsidR="00B00449" w:rsidRPr="00B00449">
              <w:rPr>
                <w:sz w:val="28"/>
                <w:szCs w:val="28"/>
                <w:lang w:val="en-US"/>
              </w:rPr>
              <w:t>–</w:t>
            </w:r>
            <w:r w:rsidRPr="00B00449">
              <w:rPr>
                <w:sz w:val="28"/>
                <w:szCs w:val="28"/>
                <w:lang w:val="en-US"/>
              </w:rPr>
              <w:t xml:space="preserve"> </w:t>
            </w:r>
            <w:r w:rsidR="00B00449" w:rsidRPr="00B00449">
              <w:rPr>
                <w:sz w:val="28"/>
                <w:szCs w:val="28"/>
                <w:lang w:val="en-US"/>
              </w:rPr>
              <w:t xml:space="preserve">St </w:t>
            </w:r>
            <w:r w:rsidRPr="00B00449">
              <w:rPr>
                <w:sz w:val="28"/>
                <w:szCs w:val="28"/>
                <w:lang w:val="en-US"/>
              </w:rPr>
              <w:t>Georges</w:t>
            </w:r>
          </w:p>
        </w:tc>
      </w:tr>
      <w:tr w:rsidR="009D4BB3" w:rsidRPr="00B00449" w:rsidTr="00172AB2">
        <w:tc>
          <w:tcPr>
            <w:tcW w:w="5172" w:type="dxa"/>
          </w:tcPr>
          <w:p w:rsidR="009D4BB3" w:rsidRPr="00B00449" w:rsidRDefault="009D4BB3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22 novembre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B00449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</w:t>
            </w:r>
            <w:r w:rsidR="009D4BB3" w:rsidRPr="00B00449">
              <w:rPr>
                <w:sz w:val="28"/>
                <w:szCs w:val="28"/>
              </w:rPr>
              <w:t>Georges – Champlost A.S.</w:t>
            </w:r>
          </w:p>
        </w:tc>
        <w:tc>
          <w:tcPr>
            <w:tcW w:w="5172" w:type="dxa"/>
          </w:tcPr>
          <w:p w:rsidR="009D4BB3" w:rsidRPr="00B00449" w:rsidRDefault="009D4BB3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29 novembre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9D4BB3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Gurgy </w:t>
            </w:r>
            <w:r w:rsidR="00B00449" w:rsidRPr="00B00449">
              <w:rPr>
                <w:sz w:val="28"/>
                <w:szCs w:val="28"/>
              </w:rPr>
              <w:t>–</w:t>
            </w:r>
            <w:r w:rsidRPr="00B00449">
              <w:rPr>
                <w:sz w:val="28"/>
                <w:szCs w:val="28"/>
              </w:rPr>
              <w:t xml:space="preserve"> </w:t>
            </w:r>
            <w:r w:rsidR="00B00449" w:rsidRPr="00B00449">
              <w:rPr>
                <w:sz w:val="28"/>
                <w:szCs w:val="28"/>
              </w:rPr>
              <w:t xml:space="preserve">St </w:t>
            </w:r>
            <w:r w:rsidRPr="00B00449">
              <w:rPr>
                <w:sz w:val="28"/>
                <w:szCs w:val="28"/>
              </w:rPr>
              <w:t>Georges</w:t>
            </w:r>
          </w:p>
        </w:tc>
      </w:tr>
      <w:tr w:rsidR="009D4BB3" w:rsidRPr="00B00449" w:rsidTr="00172AB2">
        <w:tc>
          <w:tcPr>
            <w:tcW w:w="5172" w:type="dxa"/>
          </w:tcPr>
          <w:p w:rsidR="009D4BB3" w:rsidRPr="00B00449" w:rsidRDefault="009D4BB3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06 décembre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B00449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</w:t>
            </w:r>
            <w:r w:rsidR="009D4BB3" w:rsidRPr="00B00449">
              <w:rPr>
                <w:sz w:val="28"/>
                <w:szCs w:val="28"/>
              </w:rPr>
              <w:t>Georges – Appoigny 2</w:t>
            </w:r>
          </w:p>
        </w:tc>
        <w:tc>
          <w:tcPr>
            <w:tcW w:w="5172" w:type="dxa"/>
          </w:tcPr>
          <w:p w:rsidR="009D4BB3" w:rsidRPr="00B00449" w:rsidRDefault="009D4BB3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13 décembre 2015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D4BB3" w:rsidRPr="00B00449" w:rsidRDefault="009D4BB3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Toucy 2 </w:t>
            </w:r>
            <w:r w:rsidR="00B00449" w:rsidRPr="00B00449">
              <w:rPr>
                <w:sz w:val="28"/>
                <w:szCs w:val="28"/>
              </w:rPr>
              <w:t>–</w:t>
            </w:r>
            <w:r w:rsidRPr="00B00449">
              <w:rPr>
                <w:sz w:val="28"/>
                <w:szCs w:val="28"/>
              </w:rPr>
              <w:t xml:space="preserve"> </w:t>
            </w:r>
            <w:r w:rsidR="00B00449" w:rsidRPr="00B00449">
              <w:rPr>
                <w:sz w:val="28"/>
                <w:szCs w:val="28"/>
              </w:rPr>
              <w:t xml:space="preserve">St </w:t>
            </w:r>
            <w:r w:rsidRPr="00B00449">
              <w:rPr>
                <w:sz w:val="28"/>
                <w:szCs w:val="28"/>
              </w:rPr>
              <w:t xml:space="preserve">Georges </w:t>
            </w:r>
          </w:p>
        </w:tc>
      </w:tr>
      <w:tr w:rsidR="009312DE" w:rsidRPr="00B00449" w:rsidTr="00172AB2">
        <w:tc>
          <w:tcPr>
            <w:tcW w:w="5172" w:type="dxa"/>
            <w:vMerge w:val="restart"/>
          </w:tcPr>
          <w:p w:rsidR="00851E92" w:rsidRDefault="009312DE" w:rsidP="00AA6F18">
            <w:pPr>
              <w:spacing w:before="240"/>
              <w:jc w:val="center"/>
              <w:rPr>
                <w:color w:val="FF0000"/>
                <w:sz w:val="28"/>
                <w:szCs w:val="28"/>
              </w:rPr>
            </w:pPr>
            <w:r w:rsidRPr="00B00449">
              <w:rPr>
                <w:color w:val="FF0000"/>
                <w:sz w:val="28"/>
                <w:szCs w:val="28"/>
              </w:rPr>
              <w:t>Vacances de Noël</w:t>
            </w:r>
          </w:p>
          <w:p w:rsidR="00764BA2" w:rsidRPr="00B00449" w:rsidRDefault="00764BA2" w:rsidP="00AA6F18">
            <w:pPr>
              <w:spacing w:after="120"/>
              <w:jc w:val="center"/>
              <w:rPr>
                <w:color w:val="FF0000"/>
                <w:sz w:val="28"/>
                <w:szCs w:val="28"/>
              </w:rPr>
            </w:pPr>
            <w:r w:rsidRPr="00764BA2">
              <w:rPr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3.5pt;height:50.25pt">
                  <v:imagedata r:id="rId8" o:title="Pere Noël foot"/>
                </v:shape>
              </w:pict>
            </w:r>
          </w:p>
        </w:tc>
        <w:tc>
          <w:tcPr>
            <w:tcW w:w="5172" w:type="dxa"/>
          </w:tcPr>
          <w:p w:rsidR="009312DE" w:rsidRPr="00B00449" w:rsidRDefault="009312DE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31 janvier 2016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312DE" w:rsidRPr="00B00449" w:rsidRDefault="009312DE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Charbuy – St Georges</w:t>
            </w:r>
          </w:p>
        </w:tc>
      </w:tr>
      <w:tr w:rsidR="009312DE" w:rsidRPr="00B00449" w:rsidTr="00172AB2">
        <w:tc>
          <w:tcPr>
            <w:tcW w:w="5172" w:type="dxa"/>
            <w:vMerge/>
          </w:tcPr>
          <w:p w:rsidR="009312DE" w:rsidRPr="00B00449" w:rsidRDefault="009312DE" w:rsidP="005E61E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9312DE" w:rsidRPr="00B00449" w:rsidRDefault="009312DE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07 février 2016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9312DE" w:rsidRPr="00B00449" w:rsidRDefault="009312DE" w:rsidP="005E61E2">
            <w:pPr>
              <w:spacing w:before="120" w:after="120"/>
              <w:ind w:left="64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St-Fargeau 2 – St Georges</w:t>
            </w:r>
          </w:p>
        </w:tc>
      </w:tr>
      <w:tr w:rsidR="00B00449" w:rsidRPr="00B00449" w:rsidTr="00172AB2">
        <w:tc>
          <w:tcPr>
            <w:tcW w:w="5172" w:type="dxa"/>
          </w:tcPr>
          <w:p w:rsidR="00B00449" w:rsidRPr="00B00449" w:rsidRDefault="00B00449" w:rsidP="005E61E2">
            <w:pPr>
              <w:tabs>
                <w:tab w:val="left" w:pos="3544"/>
              </w:tabs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14 février 2016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B00449" w:rsidRPr="00B00449" w:rsidRDefault="00B00449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St Georges – Auxerre Sp Citoyens</w:t>
            </w:r>
          </w:p>
        </w:tc>
        <w:tc>
          <w:tcPr>
            <w:tcW w:w="5172" w:type="dxa"/>
          </w:tcPr>
          <w:p w:rsidR="00B00449" w:rsidRPr="00B00449" w:rsidRDefault="00B00449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Dimanche 21 février 2016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B00449" w:rsidRPr="00B00449" w:rsidRDefault="00B00449" w:rsidP="005E61E2">
            <w:pPr>
              <w:spacing w:before="120" w:after="120"/>
              <w:ind w:left="64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>Joigny 3 – St Georges</w:t>
            </w:r>
          </w:p>
        </w:tc>
      </w:tr>
      <w:tr w:rsidR="00BF28C8" w:rsidRPr="00B00449" w:rsidTr="00172AB2">
        <w:tc>
          <w:tcPr>
            <w:tcW w:w="5172" w:type="dxa"/>
          </w:tcPr>
          <w:p w:rsidR="00BF28C8" w:rsidRPr="00B00449" w:rsidRDefault="00BF28C8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06 mars</w:t>
            </w:r>
            <w:r w:rsidRPr="00B00449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B00449">
              <w:rPr>
                <w:sz w:val="28"/>
                <w:szCs w:val="28"/>
              </w:rPr>
              <w:t>à 15h00</w:t>
            </w:r>
          </w:p>
          <w:p w:rsidR="00BF28C8" w:rsidRPr="00B00449" w:rsidRDefault="00BF28C8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Georges – </w:t>
            </w:r>
            <w:r>
              <w:rPr>
                <w:sz w:val="28"/>
                <w:szCs w:val="28"/>
              </w:rPr>
              <w:t>Aillant 2</w:t>
            </w:r>
          </w:p>
        </w:tc>
        <w:tc>
          <w:tcPr>
            <w:tcW w:w="5172" w:type="dxa"/>
          </w:tcPr>
          <w:p w:rsidR="00BF28C8" w:rsidRPr="00B00449" w:rsidRDefault="00BF28C8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13 mars</w:t>
            </w:r>
            <w:r w:rsidRPr="00B00449">
              <w:rPr>
                <w:sz w:val="28"/>
                <w:szCs w:val="28"/>
              </w:rPr>
              <w:t xml:space="preserve"> 2016</w:t>
            </w:r>
            <w:r w:rsidRPr="00B004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B00449">
              <w:rPr>
                <w:sz w:val="28"/>
                <w:szCs w:val="28"/>
              </w:rPr>
              <w:t>à 15h00</w:t>
            </w:r>
          </w:p>
          <w:p w:rsidR="00BF28C8" w:rsidRPr="00B00449" w:rsidRDefault="00BF28C8" w:rsidP="005E61E2">
            <w:pPr>
              <w:spacing w:before="120" w:after="120"/>
              <w:ind w:left="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Charny</w:t>
            </w:r>
            <w:r w:rsidRPr="00B00449">
              <w:rPr>
                <w:sz w:val="28"/>
                <w:szCs w:val="28"/>
              </w:rPr>
              <w:t xml:space="preserve"> – St Georges</w:t>
            </w:r>
          </w:p>
        </w:tc>
      </w:tr>
      <w:tr w:rsidR="00C74930" w:rsidRPr="00C74930" w:rsidTr="00172AB2">
        <w:tc>
          <w:tcPr>
            <w:tcW w:w="5172" w:type="dxa"/>
          </w:tcPr>
          <w:p w:rsidR="00C74930" w:rsidRPr="00B00449" w:rsidRDefault="00C74930" w:rsidP="005E61E2">
            <w:pPr>
              <w:tabs>
                <w:tab w:val="left" w:pos="3544"/>
              </w:tabs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 xml:space="preserve">20 mars </w:t>
            </w:r>
            <w:r w:rsidRPr="00B00449">
              <w:rPr>
                <w:sz w:val="28"/>
                <w:szCs w:val="28"/>
              </w:rPr>
              <w:t>2016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C74930" w:rsidRPr="00B00449" w:rsidRDefault="00C74930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Georges – </w:t>
            </w:r>
            <w:r>
              <w:rPr>
                <w:sz w:val="28"/>
                <w:szCs w:val="28"/>
              </w:rPr>
              <w:t>Fleury La Vallée 2</w:t>
            </w:r>
          </w:p>
        </w:tc>
        <w:tc>
          <w:tcPr>
            <w:tcW w:w="5172" w:type="dxa"/>
          </w:tcPr>
          <w:p w:rsidR="00C74930" w:rsidRPr="00C74930" w:rsidRDefault="00C74930" w:rsidP="005E61E2">
            <w:pPr>
              <w:spacing w:before="120" w:after="120"/>
              <w:rPr>
                <w:sz w:val="28"/>
                <w:szCs w:val="28"/>
              </w:rPr>
            </w:pPr>
            <w:r w:rsidRPr="00C74930">
              <w:rPr>
                <w:sz w:val="28"/>
                <w:szCs w:val="28"/>
              </w:rPr>
              <w:t>Dimanche 03 avril 2016</w:t>
            </w:r>
            <w:r w:rsidRPr="00C74930">
              <w:rPr>
                <w:sz w:val="28"/>
                <w:szCs w:val="28"/>
              </w:rPr>
              <w:tab/>
            </w:r>
            <w:r w:rsidRPr="00C74930">
              <w:rPr>
                <w:sz w:val="28"/>
                <w:szCs w:val="28"/>
              </w:rPr>
              <w:tab/>
              <w:t>à 15h00</w:t>
            </w:r>
          </w:p>
          <w:p w:rsidR="00C74930" w:rsidRPr="00C74930" w:rsidRDefault="00C74930" w:rsidP="005E61E2">
            <w:pPr>
              <w:spacing w:before="120" w:after="120"/>
              <w:ind w:left="640"/>
              <w:rPr>
                <w:sz w:val="28"/>
                <w:szCs w:val="28"/>
              </w:rPr>
            </w:pPr>
            <w:r w:rsidRPr="00C74930">
              <w:rPr>
                <w:sz w:val="28"/>
                <w:szCs w:val="28"/>
              </w:rPr>
              <w:t>Champlost A.S. – St Georges</w:t>
            </w:r>
          </w:p>
        </w:tc>
      </w:tr>
      <w:tr w:rsidR="00C74930" w:rsidRPr="00C74930" w:rsidTr="00172AB2">
        <w:tc>
          <w:tcPr>
            <w:tcW w:w="5172" w:type="dxa"/>
          </w:tcPr>
          <w:p w:rsidR="00C74930" w:rsidRPr="00B00449" w:rsidRDefault="00C74930" w:rsidP="005E61E2">
            <w:pPr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 xml:space="preserve">10 avril </w:t>
            </w:r>
            <w:r w:rsidRPr="00B00449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B00449">
              <w:rPr>
                <w:sz w:val="28"/>
                <w:szCs w:val="28"/>
              </w:rPr>
              <w:t>à 15h00</w:t>
            </w:r>
          </w:p>
          <w:p w:rsidR="00C74930" w:rsidRPr="00B00449" w:rsidRDefault="00C74930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Georges – </w:t>
            </w:r>
            <w:r>
              <w:rPr>
                <w:sz w:val="28"/>
                <w:szCs w:val="28"/>
              </w:rPr>
              <w:t>Gurgy</w:t>
            </w:r>
          </w:p>
        </w:tc>
        <w:tc>
          <w:tcPr>
            <w:tcW w:w="5172" w:type="dxa"/>
            <w:tcBorders>
              <w:bottom w:val="single" w:sz="24" w:space="0" w:color="auto"/>
            </w:tcBorders>
          </w:tcPr>
          <w:p w:rsidR="00C74930" w:rsidRPr="00C74930" w:rsidRDefault="00C74930" w:rsidP="005E61E2">
            <w:pPr>
              <w:spacing w:before="120" w:after="120"/>
              <w:rPr>
                <w:sz w:val="28"/>
                <w:szCs w:val="28"/>
              </w:rPr>
            </w:pPr>
            <w:r w:rsidRPr="00C74930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24 avril</w:t>
            </w:r>
            <w:r w:rsidRPr="00C74930">
              <w:rPr>
                <w:sz w:val="28"/>
                <w:szCs w:val="28"/>
              </w:rPr>
              <w:t xml:space="preserve"> 2016</w:t>
            </w:r>
            <w:r w:rsidRPr="00C74930">
              <w:rPr>
                <w:sz w:val="28"/>
                <w:szCs w:val="28"/>
              </w:rPr>
              <w:tab/>
            </w:r>
            <w:r w:rsidRPr="00C74930">
              <w:rPr>
                <w:sz w:val="28"/>
                <w:szCs w:val="28"/>
              </w:rPr>
              <w:tab/>
              <w:t>à 15h00</w:t>
            </w:r>
          </w:p>
          <w:p w:rsidR="00C74930" w:rsidRPr="00C74930" w:rsidRDefault="00C74930" w:rsidP="005E61E2">
            <w:pPr>
              <w:spacing w:before="120" w:after="120"/>
              <w:ind w:left="6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Appoigny 2</w:t>
            </w:r>
            <w:r w:rsidRPr="00C74930">
              <w:rPr>
                <w:sz w:val="28"/>
                <w:szCs w:val="28"/>
              </w:rPr>
              <w:t xml:space="preserve"> – St Geo</w:t>
            </w:r>
            <w:r w:rsidRPr="00C74930">
              <w:rPr>
                <w:sz w:val="28"/>
                <w:szCs w:val="28"/>
                <w:lang w:val="en-US"/>
              </w:rPr>
              <w:t>rges</w:t>
            </w:r>
          </w:p>
        </w:tc>
      </w:tr>
      <w:tr w:rsidR="00490764" w:rsidRPr="00490764" w:rsidTr="00172AB2">
        <w:tc>
          <w:tcPr>
            <w:tcW w:w="5172" w:type="dxa"/>
          </w:tcPr>
          <w:p w:rsidR="00490764" w:rsidRPr="00B00449" w:rsidRDefault="00490764" w:rsidP="005E61E2">
            <w:pPr>
              <w:tabs>
                <w:tab w:val="left" w:pos="3544"/>
              </w:tabs>
              <w:spacing w:before="120" w:after="120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 xml:space="preserve">22 mai </w:t>
            </w:r>
            <w:r w:rsidRPr="00B00449">
              <w:rPr>
                <w:sz w:val="28"/>
                <w:szCs w:val="28"/>
              </w:rPr>
              <w:t>2016</w:t>
            </w:r>
            <w:r w:rsidRPr="00B00449">
              <w:rPr>
                <w:sz w:val="28"/>
                <w:szCs w:val="28"/>
              </w:rPr>
              <w:tab/>
              <w:t>à 15h00</w:t>
            </w:r>
          </w:p>
          <w:p w:rsidR="00490764" w:rsidRPr="00B00449" w:rsidRDefault="00490764" w:rsidP="005E61E2">
            <w:pPr>
              <w:spacing w:before="120" w:after="120"/>
              <w:ind w:left="567"/>
              <w:rPr>
                <w:sz w:val="28"/>
                <w:szCs w:val="28"/>
              </w:rPr>
            </w:pPr>
            <w:r w:rsidRPr="00B00449">
              <w:rPr>
                <w:sz w:val="28"/>
                <w:szCs w:val="28"/>
              </w:rPr>
              <w:t xml:space="preserve">St Georges – </w:t>
            </w:r>
            <w:r>
              <w:rPr>
                <w:sz w:val="28"/>
                <w:szCs w:val="28"/>
              </w:rPr>
              <w:t>Toucy 2</w:t>
            </w:r>
          </w:p>
        </w:tc>
        <w:tc>
          <w:tcPr>
            <w:tcW w:w="5172" w:type="dxa"/>
            <w:tcBorders>
              <w:top w:val="single" w:sz="24" w:space="0" w:color="auto"/>
              <w:bottom w:val="double" w:sz="4" w:space="0" w:color="auto"/>
            </w:tcBorders>
          </w:tcPr>
          <w:p w:rsidR="0044607C" w:rsidRPr="00490764" w:rsidRDefault="0044607C" w:rsidP="0044607C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490764">
              <w:rPr>
                <w:sz w:val="28"/>
                <w:szCs w:val="28"/>
                <w:lang w:val="en-US"/>
              </w:rPr>
              <w:t xml:space="preserve">Dimanche </w:t>
            </w:r>
            <w:r>
              <w:rPr>
                <w:sz w:val="28"/>
                <w:szCs w:val="28"/>
                <w:lang w:val="en-US"/>
              </w:rPr>
              <w:t xml:space="preserve">29 mai </w:t>
            </w:r>
            <w:r w:rsidRPr="00490764">
              <w:rPr>
                <w:sz w:val="28"/>
                <w:szCs w:val="28"/>
                <w:lang w:val="en-US"/>
              </w:rPr>
              <w:t>2016</w:t>
            </w:r>
            <w:r w:rsidRPr="00490764">
              <w:rPr>
                <w:sz w:val="28"/>
                <w:szCs w:val="28"/>
                <w:lang w:val="en-US"/>
              </w:rPr>
              <w:tab/>
            </w:r>
            <w:r w:rsidRPr="00490764">
              <w:rPr>
                <w:sz w:val="28"/>
                <w:szCs w:val="28"/>
                <w:lang w:val="en-US"/>
              </w:rPr>
              <w:tab/>
              <w:t>à 15h00</w:t>
            </w:r>
          </w:p>
          <w:p w:rsidR="00490764" w:rsidRPr="00490764" w:rsidRDefault="0044607C" w:rsidP="0044607C">
            <w:pPr>
              <w:spacing w:before="120" w:after="120"/>
              <w:ind w:left="640"/>
              <w:rPr>
                <w:sz w:val="28"/>
                <w:szCs w:val="28"/>
                <w:lang w:val="en-US"/>
              </w:rPr>
            </w:pPr>
            <w:r w:rsidRPr="00490764">
              <w:rPr>
                <w:sz w:val="28"/>
                <w:szCs w:val="28"/>
                <w:lang w:val="en-US"/>
              </w:rPr>
              <w:t xml:space="preserve">St Georges – </w:t>
            </w:r>
            <w:r>
              <w:rPr>
                <w:sz w:val="28"/>
                <w:szCs w:val="28"/>
                <w:lang w:val="en-US"/>
              </w:rPr>
              <w:t>Charbuy</w:t>
            </w:r>
          </w:p>
        </w:tc>
      </w:tr>
    </w:tbl>
    <w:p w:rsidR="00895F37" w:rsidRPr="0044607C" w:rsidRDefault="00895F37" w:rsidP="00E16061">
      <w:pPr>
        <w:rPr>
          <w:sz w:val="4"/>
          <w:szCs w:val="4"/>
          <w:lang w:val="en-US"/>
        </w:rPr>
      </w:pPr>
    </w:p>
    <w:sectPr w:rsidR="00895F37" w:rsidRPr="0044607C" w:rsidSect="0044607C">
      <w:headerReference w:type="even" r:id="rId9"/>
      <w:headerReference w:type="default" r:id="rId10"/>
      <w:headerReference w:type="first" r:id="rId11"/>
      <w:pgSz w:w="11906" w:h="16838"/>
      <w:pgMar w:top="357" w:right="851" w:bottom="284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86" w:rsidRDefault="002D3086">
      <w:r>
        <w:separator/>
      </w:r>
    </w:p>
  </w:endnote>
  <w:endnote w:type="continuationSeparator" w:id="1">
    <w:p w:rsidR="002D3086" w:rsidRDefault="002D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86" w:rsidRDefault="002D3086">
      <w:r>
        <w:separator/>
      </w:r>
    </w:p>
  </w:footnote>
  <w:footnote w:type="continuationSeparator" w:id="1">
    <w:p w:rsidR="002D3086" w:rsidRDefault="002D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B" w:rsidRPr="00BF28C8" w:rsidRDefault="0032276F" w:rsidP="00995F95">
    <w:pPr>
      <w:pStyle w:val="En-tte"/>
      <w:jc w:val="center"/>
      <w:rPr>
        <w:b/>
        <w:sz w:val="28"/>
        <w:lang w:val="en-US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135" o:spid="_x0000_s2056" type="#_x0000_t75" style="position:absolute;left:0;text-align:left;margin-left:0;margin-top:0;width:509.3pt;height:598.45pt;z-index:-251657728;mso-position-horizontal:center;mso-position-horizontal-relative:margin;mso-position-vertical:center;mso-position-vertical-relative:margin" o:allowincell="f">
          <v:imagedata r:id="rId1" o:title="Logo-Foot-CASG" gain="19661f" blacklevel="22938f"/>
        </v:shape>
      </w:pict>
    </w:r>
    <w:r w:rsidR="00995F95" w:rsidRPr="00BF28C8">
      <w:rPr>
        <w:b/>
        <w:sz w:val="28"/>
        <w:lang w:val="en-US"/>
      </w:rPr>
      <w:t>C.A.S.G.</w:t>
    </w:r>
    <w:r w:rsidR="0072062B" w:rsidRPr="00BF28C8">
      <w:rPr>
        <w:b/>
        <w:sz w:val="28"/>
        <w:lang w:val="en-US"/>
      </w:rPr>
      <w:t xml:space="preserve">        </w:t>
    </w:r>
    <w:r w:rsidR="000946BB" w:rsidRPr="00BF28C8">
      <w:rPr>
        <w:b/>
        <w:sz w:val="28"/>
        <w:lang w:val="en-US"/>
      </w:rPr>
      <w:t xml:space="preserve">          </w:t>
    </w:r>
    <w:r w:rsidR="0072062B" w:rsidRPr="00BF28C8">
      <w:rPr>
        <w:b/>
        <w:sz w:val="28"/>
        <w:lang w:val="en-US"/>
      </w:rPr>
      <w:t xml:space="preserve">  </w:t>
    </w:r>
    <w:r w:rsidR="00BF28C8" w:rsidRPr="00BF28C8">
      <w:rPr>
        <w:b/>
        <w:sz w:val="28"/>
        <w:lang w:val="en-US"/>
      </w:rPr>
      <w:t>Calendrier Matchs Séniors 1</w:t>
    </w:r>
    <w:r w:rsidR="00995F95" w:rsidRPr="00BF28C8">
      <w:rPr>
        <w:b/>
        <w:sz w:val="28"/>
        <w:lang w:val="en-US"/>
      </w:rPr>
      <w:t xml:space="preserve">            </w:t>
    </w:r>
    <w:r w:rsidR="00216876" w:rsidRPr="00BF28C8">
      <w:rPr>
        <w:b/>
        <w:sz w:val="28"/>
        <w:lang w:val="en-US"/>
      </w:rPr>
      <w:t xml:space="preserve"> </w:t>
    </w:r>
    <w:r w:rsidR="000946BB" w:rsidRPr="00BF28C8">
      <w:rPr>
        <w:b/>
        <w:sz w:val="28"/>
        <w:lang w:val="en-US"/>
      </w:rPr>
      <w:t xml:space="preserve">   </w:t>
    </w:r>
    <w:r w:rsidR="00216876" w:rsidRPr="00BF28C8">
      <w:rPr>
        <w:b/>
        <w:sz w:val="28"/>
        <w:lang w:val="en-US"/>
      </w:rPr>
      <w:t xml:space="preserve">  </w:t>
    </w:r>
    <w:r w:rsidR="00BF28C8">
      <w:rPr>
        <w:b/>
        <w:sz w:val="28"/>
        <w:lang w:val="en-US"/>
      </w:rPr>
      <w:t>Saison 2015-2016</w:t>
    </w:r>
    <w:r w:rsidR="0072062B" w:rsidRPr="00BF28C8">
      <w:rPr>
        <w:b/>
        <w:sz w:val="28"/>
        <w:lang w:val="en-US"/>
      </w:rPr>
      <w:tab/>
    </w:r>
  </w:p>
  <w:p w:rsidR="0072062B" w:rsidRPr="00BF28C8" w:rsidRDefault="0072062B">
    <w:pPr>
      <w:pStyle w:val="En-tte"/>
      <w:rPr>
        <w:b/>
        <w:sz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966"/>
      <w:gridCol w:w="8436"/>
    </w:tblGrid>
    <w:tr w:rsidR="00406380" w:rsidRPr="00EC2627" w:rsidTr="00EC2627">
      <w:tc>
        <w:tcPr>
          <w:tcW w:w="1908" w:type="dxa"/>
        </w:tcPr>
        <w:p w:rsidR="00406380" w:rsidRPr="00EC2627" w:rsidRDefault="00FB0267" w:rsidP="00406380">
          <w:pPr>
            <w:pStyle w:val="En-tte"/>
            <w:rPr>
              <w:b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90.75pt">
                <v:imagedata r:id="rId1" o:title="logo club avenir"/>
              </v:shape>
            </w:pict>
          </w:r>
        </w:p>
      </w:tc>
      <w:tc>
        <w:tcPr>
          <w:tcW w:w="8436" w:type="dxa"/>
        </w:tcPr>
        <w:p w:rsidR="00406380" w:rsidRPr="00362D7C" w:rsidRDefault="00362D7C" w:rsidP="00EC2627">
          <w:pPr>
            <w:pStyle w:val="En-tte"/>
            <w:jc w:val="center"/>
            <w:rPr>
              <w:b/>
              <w:shadow/>
              <w:sz w:val="48"/>
              <w:szCs w:val="48"/>
            </w:rPr>
          </w:pPr>
          <w:r w:rsidRPr="00362D7C">
            <w:rPr>
              <w:b/>
              <w:shadow/>
              <w:sz w:val="48"/>
              <w:szCs w:val="48"/>
            </w:rPr>
            <w:t>Calendrier Matchs Séniors 1</w:t>
          </w:r>
        </w:p>
        <w:p w:rsidR="00473FAD" w:rsidRPr="00CF6638" w:rsidRDefault="00473FAD" w:rsidP="00EC2627">
          <w:pPr>
            <w:pStyle w:val="En-tte"/>
            <w:jc w:val="center"/>
            <w:rPr>
              <w:b/>
              <w:shadow/>
              <w:sz w:val="20"/>
              <w:szCs w:val="20"/>
            </w:rPr>
          </w:pPr>
        </w:p>
        <w:p w:rsidR="00406380" w:rsidRPr="00CF6638" w:rsidRDefault="00CF6638" w:rsidP="00362D7C">
          <w:pPr>
            <w:pStyle w:val="En-tte"/>
            <w:tabs>
              <w:tab w:val="clear" w:pos="4536"/>
              <w:tab w:val="center" w:pos="3704"/>
            </w:tabs>
            <w:ind w:left="-123"/>
            <w:jc w:val="center"/>
            <w:rPr>
              <w:b/>
              <w:shadow/>
              <w:sz w:val="20"/>
              <w:szCs w:val="20"/>
            </w:rPr>
          </w:pPr>
          <w:r w:rsidRPr="00CF6638">
            <w:rPr>
              <w:b/>
              <w:shadow/>
              <w:sz w:val="20"/>
              <w:szCs w:val="20"/>
            </w:rPr>
            <w:pict>
              <v:shape id="_x0000_i1026" type="#_x0000_t75" style="width:32.25pt;height:32.25pt">
                <v:imagedata r:id="rId2" o:title="ballon"/>
              </v:shape>
            </w:pict>
          </w:r>
          <w:r w:rsidR="00362D7C">
            <w:rPr>
              <w:b/>
              <w:shadow/>
              <w:sz w:val="20"/>
              <w:szCs w:val="20"/>
            </w:rPr>
            <w:t xml:space="preserve">    </w:t>
          </w:r>
          <w:r>
            <w:rPr>
              <w:b/>
              <w:shadow/>
              <w:sz w:val="20"/>
              <w:szCs w:val="20"/>
            </w:rPr>
            <w:t xml:space="preserve">  </w:t>
          </w:r>
          <w:r w:rsidR="00362D7C">
            <w:rPr>
              <w:b/>
              <w:shadow/>
              <w:sz w:val="36"/>
              <w:szCs w:val="28"/>
            </w:rPr>
            <w:t>Saison 2015-2016</w:t>
          </w:r>
          <w:r w:rsidRPr="00CF6638">
            <w:rPr>
              <w:b/>
              <w:shadow/>
              <w:sz w:val="20"/>
              <w:szCs w:val="20"/>
            </w:rPr>
            <w:t xml:space="preserve">  </w:t>
          </w:r>
          <w:r w:rsidR="00362D7C">
            <w:rPr>
              <w:b/>
              <w:shadow/>
              <w:sz w:val="20"/>
              <w:szCs w:val="20"/>
            </w:rPr>
            <w:t xml:space="preserve">    </w:t>
          </w:r>
          <w:r w:rsidRPr="00CF6638">
            <w:rPr>
              <w:b/>
              <w:shadow/>
              <w:sz w:val="36"/>
              <w:szCs w:val="28"/>
            </w:rPr>
            <w:pict>
              <v:shape id="_x0000_i1027" type="#_x0000_t75" style="width:30pt;height:30pt">
                <v:imagedata r:id="rId3" o:title="ballon 1"/>
              </v:shape>
            </w:pict>
          </w:r>
        </w:p>
      </w:tc>
    </w:tr>
  </w:tbl>
  <w:p w:rsidR="00294BC6" w:rsidRPr="00AF5977" w:rsidRDefault="0032276F" w:rsidP="00406380">
    <w:pPr>
      <w:pStyle w:val="En-tte"/>
      <w:rPr>
        <w:sz w:val="16"/>
        <w:szCs w:val="16"/>
      </w:rPr>
    </w:pPr>
    <w:r>
      <w:rPr>
        <w:noProof/>
      </w:rPr>
      <w:pict>
        <v:shape id="WordPictureWatermark3528136" o:spid="_x0000_s2057" type="#_x0000_t75" style="position:absolute;margin-left:1.5pt;margin-top:57.65pt;width:505.1pt;height:593.55pt;z-index:-251656704;mso-position-horizontal-relative:margin;mso-position-vertical-relative:margin" o:allowincell="f">
          <v:imagedata r:id="rId4" o:title="Logo-Foot-CAS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D7" w:rsidRDefault="0032276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8134" o:spid="_x0000_s2055" type="#_x0000_t75" style="position:absolute;margin-left:0;margin-top:0;width:509.3pt;height:598.45pt;z-index:-251658752;mso-position-horizontal:center;mso-position-horizontal-relative:margin;mso-position-vertical:center;mso-position-vertical-relative:margin" o:allowincell="f">
          <v:imagedata r:id="rId1" o:title="Logo-Foot-CASG" gain="19661f" blacklevel="22938f"/>
        </v:shape>
      </w:pict>
    </w:r>
    <w:r w:rsidR="004545BF">
      <w:rPr>
        <w:noProof/>
      </w:rPr>
      <w:pict>
        <v:shape id="WordPictureWatermark19367586" o:spid="_x0000_s2052" type="#_x0000_t75" style="position:absolute;margin-left:0;margin-top:0;width:510.15pt;height:581.65pt;z-index:-251659776;mso-position-horizontal:center;mso-position-horizontal-relative:margin;mso-position-vertical:center;mso-position-vertical-relative:margin" o:allowincell="f">
          <v:imagedata r:id="rId2" o:title="EcussonCASG" gain="19661f" blacklevel="22938f"/>
        </v:shape>
      </w:pict>
    </w:r>
    <w:r w:rsidR="00B70CD7">
      <w:rPr>
        <w:noProof/>
      </w:rPr>
      <w:pict>
        <v:shape id="WordPictureWatermark15567324" o:spid="_x0000_s2049" type="#_x0000_t75" style="position:absolute;margin-left:0;margin-top:0;width:510.1pt;height:538.2pt;z-index:-251660800;mso-position-horizontal:center;mso-position-horizontal-relative:margin;mso-position-vertical:center;mso-position-vertical-relative:margin" o:allowincell="f">
          <v:imagedata r:id="rId3" o:title="Foot-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A3A"/>
    <w:multiLevelType w:val="hybridMultilevel"/>
    <w:tmpl w:val="6A9AF7AC"/>
    <w:lvl w:ilvl="0" w:tplc="9148E66C">
      <w:start w:val="1"/>
      <w:numFmt w:val="bullet"/>
      <w:lvlText w:val="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45ECC"/>
    <w:multiLevelType w:val="hybridMultilevel"/>
    <w:tmpl w:val="E29C1C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0147A"/>
    <w:multiLevelType w:val="hybridMultilevel"/>
    <w:tmpl w:val="6160F4F4"/>
    <w:lvl w:ilvl="0" w:tplc="040C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">
    <w:nsid w:val="76A322F6"/>
    <w:multiLevelType w:val="hybridMultilevel"/>
    <w:tmpl w:val="FEB0383E"/>
    <w:lvl w:ilvl="0" w:tplc="9148E66C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335"/>
        </w:tabs>
        <w:ind w:left="2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5"/>
        </w:tabs>
        <w:ind w:left="3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5"/>
        </w:tabs>
        <w:ind w:left="3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5"/>
        </w:tabs>
        <w:ind w:left="4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5"/>
        </w:tabs>
        <w:ind w:left="5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5"/>
        </w:tabs>
        <w:ind w:left="5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5"/>
        </w:tabs>
        <w:ind w:left="6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5"/>
        </w:tabs>
        <w:ind w:left="7375" w:hanging="360"/>
      </w:pPr>
      <w:rPr>
        <w:rFonts w:ascii="Wingdings" w:hAnsi="Wingdings" w:hint="default"/>
      </w:rPr>
    </w:lvl>
  </w:abstractNum>
  <w:abstractNum w:abstractNumId="4">
    <w:nsid w:val="7D7841D7"/>
    <w:multiLevelType w:val="hybridMultilevel"/>
    <w:tmpl w:val="11BC9E92"/>
    <w:lvl w:ilvl="0" w:tplc="9148E66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38"/>
    <w:rsid w:val="000047C4"/>
    <w:rsid w:val="000230EB"/>
    <w:rsid w:val="0002758F"/>
    <w:rsid w:val="00046A1F"/>
    <w:rsid w:val="00046A88"/>
    <w:rsid w:val="0004765A"/>
    <w:rsid w:val="00060F9D"/>
    <w:rsid w:val="0007216B"/>
    <w:rsid w:val="00072305"/>
    <w:rsid w:val="000946BB"/>
    <w:rsid w:val="000A1D37"/>
    <w:rsid w:val="000A2BC4"/>
    <w:rsid w:val="000B33D0"/>
    <w:rsid w:val="000D283C"/>
    <w:rsid w:val="00124E6C"/>
    <w:rsid w:val="00127E6C"/>
    <w:rsid w:val="00136E7C"/>
    <w:rsid w:val="0013726B"/>
    <w:rsid w:val="00172AB2"/>
    <w:rsid w:val="001C5919"/>
    <w:rsid w:val="001F55A8"/>
    <w:rsid w:val="00216876"/>
    <w:rsid w:val="00216F2E"/>
    <w:rsid w:val="00223869"/>
    <w:rsid w:val="0024408E"/>
    <w:rsid w:val="00262132"/>
    <w:rsid w:val="00280606"/>
    <w:rsid w:val="00294BC6"/>
    <w:rsid w:val="002D3086"/>
    <w:rsid w:val="002E0626"/>
    <w:rsid w:val="003001BA"/>
    <w:rsid w:val="0032276F"/>
    <w:rsid w:val="00332177"/>
    <w:rsid w:val="0035453C"/>
    <w:rsid w:val="00360EDE"/>
    <w:rsid w:val="00362D7C"/>
    <w:rsid w:val="00370C8C"/>
    <w:rsid w:val="00394DF2"/>
    <w:rsid w:val="003B3F72"/>
    <w:rsid w:val="003C5F3E"/>
    <w:rsid w:val="003E6DA0"/>
    <w:rsid w:val="00406380"/>
    <w:rsid w:val="004157B6"/>
    <w:rsid w:val="004310B6"/>
    <w:rsid w:val="00440640"/>
    <w:rsid w:val="00444546"/>
    <w:rsid w:val="0044607C"/>
    <w:rsid w:val="004545BF"/>
    <w:rsid w:val="00467DC7"/>
    <w:rsid w:val="00473FAD"/>
    <w:rsid w:val="00490764"/>
    <w:rsid w:val="004A1D4C"/>
    <w:rsid w:val="004D77B4"/>
    <w:rsid w:val="004E621C"/>
    <w:rsid w:val="004E6B00"/>
    <w:rsid w:val="004F0A5F"/>
    <w:rsid w:val="00503EE3"/>
    <w:rsid w:val="00516C34"/>
    <w:rsid w:val="00536E09"/>
    <w:rsid w:val="005841DA"/>
    <w:rsid w:val="005B266C"/>
    <w:rsid w:val="005D7616"/>
    <w:rsid w:val="005E61E2"/>
    <w:rsid w:val="005E6C0A"/>
    <w:rsid w:val="00600FCC"/>
    <w:rsid w:val="00655574"/>
    <w:rsid w:val="00677059"/>
    <w:rsid w:val="0069003D"/>
    <w:rsid w:val="00695FBD"/>
    <w:rsid w:val="006A6CC2"/>
    <w:rsid w:val="006A783A"/>
    <w:rsid w:val="006E0C67"/>
    <w:rsid w:val="006F4D7A"/>
    <w:rsid w:val="00701EA6"/>
    <w:rsid w:val="00704290"/>
    <w:rsid w:val="0070640C"/>
    <w:rsid w:val="007064B7"/>
    <w:rsid w:val="0072062B"/>
    <w:rsid w:val="007456ED"/>
    <w:rsid w:val="00763A6D"/>
    <w:rsid w:val="00764BA2"/>
    <w:rsid w:val="00765008"/>
    <w:rsid w:val="00785D3F"/>
    <w:rsid w:val="00790B9F"/>
    <w:rsid w:val="007B5128"/>
    <w:rsid w:val="00812DCA"/>
    <w:rsid w:val="00843F38"/>
    <w:rsid w:val="00851E92"/>
    <w:rsid w:val="00866F99"/>
    <w:rsid w:val="00895F37"/>
    <w:rsid w:val="008E4E0D"/>
    <w:rsid w:val="008F11EB"/>
    <w:rsid w:val="008F2AD0"/>
    <w:rsid w:val="00923019"/>
    <w:rsid w:val="009312DE"/>
    <w:rsid w:val="0093477A"/>
    <w:rsid w:val="00936257"/>
    <w:rsid w:val="00936311"/>
    <w:rsid w:val="00944962"/>
    <w:rsid w:val="009477E1"/>
    <w:rsid w:val="00967B5C"/>
    <w:rsid w:val="00970251"/>
    <w:rsid w:val="00984E4B"/>
    <w:rsid w:val="00986031"/>
    <w:rsid w:val="00995F95"/>
    <w:rsid w:val="0099734A"/>
    <w:rsid w:val="009D2010"/>
    <w:rsid w:val="009D4BB3"/>
    <w:rsid w:val="009D4C4C"/>
    <w:rsid w:val="00A158D8"/>
    <w:rsid w:val="00A24A1A"/>
    <w:rsid w:val="00A47C08"/>
    <w:rsid w:val="00A9783F"/>
    <w:rsid w:val="00AA559F"/>
    <w:rsid w:val="00AA6F18"/>
    <w:rsid w:val="00AB1C69"/>
    <w:rsid w:val="00AE5013"/>
    <w:rsid w:val="00AF5977"/>
    <w:rsid w:val="00B00449"/>
    <w:rsid w:val="00B14DD7"/>
    <w:rsid w:val="00B26D24"/>
    <w:rsid w:val="00B367AC"/>
    <w:rsid w:val="00B44986"/>
    <w:rsid w:val="00B47393"/>
    <w:rsid w:val="00B65DA3"/>
    <w:rsid w:val="00B70CD7"/>
    <w:rsid w:val="00B95424"/>
    <w:rsid w:val="00BC56FE"/>
    <w:rsid w:val="00BF28C8"/>
    <w:rsid w:val="00C43E14"/>
    <w:rsid w:val="00C5693D"/>
    <w:rsid w:val="00C74930"/>
    <w:rsid w:val="00C749A6"/>
    <w:rsid w:val="00C77AD5"/>
    <w:rsid w:val="00CB293C"/>
    <w:rsid w:val="00CF1E02"/>
    <w:rsid w:val="00CF6638"/>
    <w:rsid w:val="00CF7BDC"/>
    <w:rsid w:val="00D14E08"/>
    <w:rsid w:val="00D221D5"/>
    <w:rsid w:val="00D95081"/>
    <w:rsid w:val="00DA170E"/>
    <w:rsid w:val="00DA3710"/>
    <w:rsid w:val="00DD7C51"/>
    <w:rsid w:val="00E16061"/>
    <w:rsid w:val="00E26789"/>
    <w:rsid w:val="00E31031"/>
    <w:rsid w:val="00E64576"/>
    <w:rsid w:val="00E71449"/>
    <w:rsid w:val="00EA025E"/>
    <w:rsid w:val="00EB6150"/>
    <w:rsid w:val="00EC2627"/>
    <w:rsid w:val="00F17A68"/>
    <w:rsid w:val="00F6069D"/>
    <w:rsid w:val="00F629B1"/>
    <w:rsid w:val="00F64C37"/>
    <w:rsid w:val="00F70BB6"/>
    <w:rsid w:val="00F8547F"/>
    <w:rsid w:val="00FB0267"/>
    <w:rsid w:val="00FC3B74"/>
    <w:rsid w:val="00FC7C3B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F3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94B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4BC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06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3">
    <w:name w:val="Medium Shading 1 Accent 3"/>
    <w:basedOn w:val="TableauNormal"/>
    <w:uiPriority w:val="63"/>
    <w:rsid w:val="00060F9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4E621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edebulles">
    <w:name w:val="Balloon Text"/>
    <w:basedOn w:val="Normal"/>
    <w:link w:val="TextedebullesCar"/>
    <w:rsid w:val="00B004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0D5E-F13F-4F9F-B497-4F6958CF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:………………………………………………</vt:lpstr>
    </vt:vector>
  </TitlesOfParts>
  <Company>Maison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:………………………………………………</dc:title>
  <dc:subject/>
  <dc:creator>Jean-Marc</dc:creator>
  <cp:keywords/>
  <cp:lastModifiedBy>Clémence Cambier</cp:lastModifiedBy>
  <cp:revision>2</cp:revision>
  <cp:lastPrinted>2015-05-21T11:21:00Z</cp:lastPrinted>
  <dcterms:created xsi:type="dcterms:W3CDTF">2015-10-13T12:41:00Z</dcterms:created>
  <dcterms:modified xsi:type="dcterms:W3CDTF">2015-10-13T12:41:00Z</dcterms:modified>
</cp:coreProperties>
</file>